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45A" w:rsidRPr="00B2145A" w:rsidRDefault="00B2145A" w:rsidP="00B2145A">
      <w:pPr>
        <w:jc w:val="center"/>
        <w:rPr>
          <w:b/>
          <w:lang w:val="uz-Cyrl-UZ"/>
        </w:rPr>
      </w:pPr>
      <w:r w:rsidRPr="00B2145A">
        <w:rPr>
          <w:b/>
          <w:lang w:val="uz-Cyrl-UZ"/>
        </w:rPr>
        <w:t>08-СОН МУҲМ ФАКТ</w:t>
      </w:r>
    </w:p>
    <w:tbl>
      <w:tblPr>
        <w:tblW w:w="141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3"/>
        <w:gridCol w:w="9416"/>
        <w:gridCol w:w="3633"/>
        <w:gridCol w:w="32"/>
      </w:tblGrid>
      <w:tr w:rsidR="00D1777A" w:rsidTr="00D1777A">
        <w:trPr>
          <w:gridAfter w:val="1"/>
        </w:trPr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777A" w:rsidRDefault="00D1777A">
            <w:pPr>
              <w:pStyle w:val="text-center"/>
              <w:spacing w:before="0" w:beforeAutospacing="0" w:after="0" w:afterAutospacing="0"/>
              <w:jc w:val="center"/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Style w:val="a3"/>
                <w:rFonts w:ascii="OpenSansRegular" w:hAnsi="OpenSansRegular"/>
                <w:color w:val="333333"/>
                <w:sz w:val="21"/>
                <w:szCs w:val="21"/>
              </w:rPr>
              <w:t>НАИМЕНОВАНИЕ ЭМИТЕНТА</w:t>
            </w:r>
          </w:p>
        </w:tc>
      </w:tr>
      <w:tr w:rsidR="00D1777A" w:rsidRPr="00D1777A" w:rsidTr="00D1777A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777A" w:rsidRDefault="00D1777A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Полное: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777A" w:rsidRPr="00D1777A" w:rsidRDefault="00D1777A">
            <w:pPr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</w:pPr>
            <w:r w:rsidRPr="00D1777A"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>"Chorsu buyum savdo kompleksi" aksiyadorlik jamiyati</w:t>
            </w:r>
          </w:p>
        </w:tc>
      </w:tr>
      <w:tr w:rsidR="00D1777A" w:rsidRPr="00D1777A" w:rsidTr="00D1777A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777A" w:rsidRDefault="00D1777A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Сокращенное: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777A" w:rsidRPr="00D1777A" w:rsidRDefault="00D1777A">
            <w:pPr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</w:pPr>
            <w:r w:rsidRPr="00D1777A"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>"Chorsu buyum savdo kompleksi" AJ</w:t>
            </w:r>
          </w:p>
        </w:tc>
      </w:tr>
      <w:tr w:rsidR="00D1777A" w:rsidTr="00D1777A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777A" w:rsidRDefault="00D1777A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Наименование биржевого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тикера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777A" w:rsidRDefault="00D1777A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Нет</w:t>
            </w:r>
          </w:p>
        </w:tc>
      </w:tr>
      <w:tr w:rsidR="00D1777A" w:rsidTr="00D1777A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777A" w:rsidRDefault="00D1777A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2.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777A" w:rsidRDefault="00D1777A">
            <w:pPr>
              <w:pStyle w:val="text-center"/>
              <w:spacing w:before="0" w:beforeAutospacing="0" w:after="0" w:afterAutospacing="0"/>
              <w:jc w:val="center"/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Style w:val="a3"/>
                <w:rFonts w:ascii="OpenSansRegular" w:hAnsi="OpenSansRegular"/>
                <w:color w:val="333333"/>
                <w:sz w:val="21"/>
                <w:szCs w:val="21"/>
              </w:rPr>
              <w:t>КОНТАКТНЫЕ ДАННЫЕ</w:t>
            </w:r>
          </w:p>
        </w:tc>
      </w:tr>
      <w:tr w:rsidR="00D1777A" w:rsidTr="00D1777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1777A" w:rsidRDefault="00D1777A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777A" w:rsidRDefault="00D1777A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Местонахождение: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777A" w:rsidRDefault="00D1777A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г. Ташкент,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Шайхантахурский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район,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ул.Заркайнар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1</w:t>
            </w:r>
          </w:p>
        </w:tc>
      </w:tr>
      <w:tr w:rsidR="00D1777A" w:rsidTr="00D1777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1777A" w:rsidRDefault="00D1777A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777A" w:rsidRDefault="00D1777A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Почтовый адрес: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777A" w:rsidRDefault="00D1777A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г. Ташкент,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Шайхантахурский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район,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ул.Заркайнар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1</w:t>
            </w:r>
          </w:p>
        </w:tc>
      </w:tr>
      <w:tr w:rsidR="00D1777A" w:rsidTr="00D1777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1777A" w:rsidRDefault="00D1777A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777A" w:rsidRDefault="00D1777A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Адрес электронной почты: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777A" w:rsidRDefault="00D1777A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hyperlink r:id="rId4" w:history="1">
              <w:r>
                <w:rPr>
                  <w:rStyle w:val="a4"/>
                  <w:rFonts w:ascii="OpenSansRegular" w:hAnsi="OpenSansRegular"/>
                  <w:color w:val="337AB7"/>
                  <w:sz w:val="21"/>
                  <w:szCs w:val="21"/>
                </w:rPr>
                <w:t>info@chorsubsk.uz</w:t>
              </w:r>
            </w:hyperlink>
          </w:p>
        </w:tc>
      </w:tr>
      <w:tr w:rsidR="00D1777A" w:rsidTr="00D1777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1777A" w:rsidRDefault="00D1777A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777A" w:rsidRDefault="00D1777A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Официальный веб-сайт: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777A" w:rsidRDefault="00D1777A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hyperlink r:id="rId5" w:tgtFrame="_blank" w:history="1">
              <w:r>
                <w:rPr>
                  <w:rStyle w:val="a4"/>
                  <w:rFonts w:ascii="OpenSansRegular" w:hAnsi="OpenSansRegular"/>
                  <w:color w:val="337AB7"/>
                  <w:sz w:val="21"/>
                  <w:szCs w:val="21"/>
                </w:rPr>
                <w:t>www.chorsubsk.uz</w:t>
              </w:r>
            </w:hyperlink>
          </w:p>
        </w:tc>
      </w:tr>
      <w:tr w:rsidR="00D1777A" w:rsidTr="00D1777A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777A" w:rsidRDefault="00D1777A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3.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777A" w:rsidRDefault="00D1777A">
            <w:pPr>
              <w:pStyle w:val="text-center"/>
              <w:spacing w:before="0" w:beforeAutospacing="0" w:after="0" w:afterAutospacing="0"/>
              <w:jc w:val="center"/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Style w:val="a3"/>
                <w:rFonts w:ascii="OpenSansRegular" w:hAnsi="OpenSansRegular"/>
                <w:color w:val="333333"/>
                <w:sz w:val="21"/>
                <w:szCs w:val="21"/>
              </w:rPr>
              <w:t>ИНФОРМАЦИЯ О СУЩЕСТВЕННОМ ФАКТЕ</w:t>
            </w:r>
          </w:p>
        </w:tc>
      </w:tr>
      <w:tr w:rsidR="00D1777A" w:rsidTr="00D1777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1777A" w:rsidRDefault="00D1777A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777A" w:rsidRDefault="00D1777A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Номер существенного факта: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777A" w:rsidRDefault="00D1777A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8</w:t>
            </w:r>
          </w:p>
        </w:tc>
      </w:tr>
      <w:tr w:rsidR="00D1777A" w:rsidTr="00D1777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1777A" w:rsidRDefault="00D1777A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777A" w:rsidRDefault="00D1777A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Наименование существенного факта: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777A" w:rsidRDefault="00D1777A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Изменение в составе исполнительного органа</w:t>
            </w:r>
          </w:p>
        </w:tc>
      </w:tr>
      <w:tr w:rsidR="00D1777A" w:rsidTr="00D1777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1777A" w:rsidRDefault="00D1777A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13474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7"/>
              <w:gridCol w:w="3823"/>
              <w:gridCol w:w="2194"/>
              <w:gridCol w:w="2469"/>
              <w:gridCol w:w="626"/>
              <w:gridCol w:w="1459"/>
              <w:gridCol w:w="942"/>
              <w:gridCol w:w="1494"/>
            </w:tblGrid>
            <w:tr w:rsidR="00D1777A">
              <w:tc>
                <w:tcPr>
                  <w:tcW w:w="0" w:type="auto"/>
                  <w:gridSpan w:val="8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1777A" w:rsidRDefault="00D1777A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t>в случае избрания (назначения) лица</w:t>
                  </w:r>
                </w:p>
              </w:tc>
            </w:tr>
            <w:tr w:rsidR="00D1777A">
              <w:tc>
                <w:tcPr>
                  <w:tcW w:w="0" w:type="auto"/>
                  <w:vMerge w:val="restart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1777A" w:rsidRDefault="00D1777A">
                  <w:pPr>
                    <w:jc w:val="center"/>
                  </w:pPr>
                  <w:r>
                    <w:t>№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1777A" w:rsidRDefault="00D1777A">
                  <w:pPr>
                    <w:jc w:val="center"/>
                  </w:pPr>
                  <w:r>
                    <w:t>Ф.И.О. лица или полное наименование доверительного управляющего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1777A" w:rsidRDefault="00D1777A">
                  <w:pPr>
                    <w:jc w:val="center"/>
                  </w:pPr>
                  <w:r>
                    <w:t>Место работы, должность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1777A" w:rsidRDefault="00D1777A">
                  <w:pPr>
                    <w:jc w:val="center"/>
                  </w:pPr>
                  <w:r>
                    <w:t>Принадлежащие акции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1777A" w:rsidRDefault="00D1777A">
                  <w:pPr>
                    <w:jc w:val="center"/>
                  </w:pPr>
                  <w:r>
                    <w:t>Работа в других организациях</w:t>
                  </w:r>
                </w:p>
              </w:tc>
            </w:tr>
            <w:tr w:rsidR="00D1777A">
              <w:tc>
                <w:tcPr>
                  <w:tcW w:w="0" w:type="auto"/>
                  <w:vMerge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vAlign w:val="center"/>
                  <w:hideMark/>
                </w:tcPr>
                <w:p w:rsidR="00D1777A" w:rsidRDefault="00D1777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vAlign w:val="center"/>
                  <w:hideMark/>
                </w:tcPr>
                <w:p w:rsidR="00D1777A" w:rsidRDefault="00D1777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1777A" w:rsidRDefault="00D1777A">
                  <w:pPr>
                    <w:jc w:val="center"/>
                  </w:pPr>
                  <w:r>
                    <w:t>место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1777A" w:rsidRDefault="00D1777A">
                  <w:pPr>
                    <w:jc w:val="center"/>
                  </w:pPr>
                  <w:r>
                    <w:t>должность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1777A" w:rsidRDefault="00D1777A">
                  <w:pPr>
                    <w:jc w:val="center"/>
                  </w:pPr>
                  <w:r>
                    <w:t>тип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1777A" w:rsidRDefault="00D1777A">
                  <w:pPr>
                    <w:jc w:val="center"/>
                  </w:pPr>
                  <w:r>
                    <w:t>количество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1777A" w:rsidRDefault="00D1777A">
                  <w:pPr>
                    <w:jc w:val="center"/>
                  </w:pPr>
                  <w:r>
                    <w:t>место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1777A" w:rsidRDefault="00D1777A">
                  <w:pPr>
                    <w:jc w:val="center"/>
                  </w:pPr>
                  <w:r>
                    <w:t>должность</w:t>
                  </w:r>
                </w:p>
              </w:tc>
            </w:tr>
            <w:tr w:rsidR="00D1777A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1777A" w:rsidRDefault="00D1777A">
                  <w:pPr>
                    <w:jc w:val="center"/>
                  </w:pPr>
                  <w:bookmarkStart w:id="0" w:name="_GoBack"/>
                  <w:bookmarkEnd w:id="0"/>
                  <w: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1777A" w:rsidRDefault="00D1777A">
                  <w:pPr>
                    <w:jc w:val="center"/>
                  </w:pPr>
                  <w:proofErr w:type="spellStart"/>
                  <w:r>
                    <w:t>Нигмаджанов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Махмуджон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Мухамадалиевич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1777A" w:rsidRDefault="00D1777A">
                  <w:pPr>
                    <w:jc w:val="center"/>
                  </w:pPr>
                  <w:r>
                    <w:t>"</w:t>
                  </w:r>
                  <w:proofErr w:type="spellStart"/>
                  <w:r>
                    <w:t>Чорсу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буюм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савдо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комплекси</w:t>
                  </w:r>
                  <w:proofErr w:type="spellEnd"/>
                  <w:r>
                    <w:t>" АЖ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1777A" w:rsidRDefault="00D1777A">
                  <w:pPr>
                    <w:jc w:val="center"/>
                  </w:pPr>
                  <w:r>
                    <w:t xml:space="preserve">директор </w:t>
                  </w:r>
                  <w:proofErr w:type="spellStart"/>
                  <w:r>
                    <w:t>вазифасини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вактинча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бажарувчи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1777A" w:rsidRDefault="00D1777A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1777A" w:rsidRDefault="00D1777A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1777A" w:rsidRDefault="00D1777A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1777A" w:rsidRDefault="00D1777A">
                  <w:pPr>
                    <w:jc w:val="center"/>
                  </w:pPr>
                  <w:r>
                    <w:t>-</w:t>
                  </w:r>
                </w:p>
              </w:tc>
            </w:tr>
          </w:tbl>
          <w:p w:rsidR="00D1777A" w:rsidRDefault="00D1777A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1777A" w:rsidRDefault="00D1777A">
            <w:pPr>
              <w:rPr>
                <w:sz w:val="20"/>
                <w:szCs w:val="20"/>
              </w:rPr>
            </w:pPr>
          </w:p>
        </w:tc>
      </w:tr>
      <w:tr w:rsidR="00D1777A" w:rsidTr="00D1777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1777A" w:rsidRDefault="00D1777A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777A" w:rsidRDefault="00D1777A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Орган эмитента, принявший решения об указанных изменениях: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777A" w:rsidRDefault="00D1777A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Общее собрание акционеров</w:t>
            </w:r>
          </w:p>
        </w:tc>
      </w:tr>
      <w:tr w:rsidR="00D1777A" w:rsidTr="00D1777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1777A" w:rsidRDefault="00D1777A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777A" w:rsidRDefault="00D1777A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Дата принятия решения: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777A" w:rsidRDefault="00D1777A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14.05.2019</w:t>
            </w:r>
          </w:p>
        </w:tc>
      </w:tr>
      <w:tr w:rsidR="00D1777A" w:rsidTr="00D1777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1777A" w:rsidRDefault="00D1777A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777A" w:rsidRDefault="00D1777A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Дата составления протокола: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777A" w:rsidRDefault="00D1777A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29.08.2019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1777A" w:rsidRDefault="00D1777A">
            <w:pPr>
              <w:rPr>
                <w:sz w:val="20"/>
                <w:szCs w:val="20"/>
              </w:rPr>
            </w:pPr>
          </w:p>
        </w:tc>
      </w:tr>
      <w:tr w:rsidR="00D1777A" w:rsidTr="00D1777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1777A" w:rsidRDefault="00D1777A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777A" w:rsidRDefault="00D1777A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Выписка из протокола органа управления и паспортные данные избранного (назначенного) лица, с указанием его места жительства: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777A" w:rsidRDefault="00D1777A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Тошкент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шахри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Шайхонтохур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тумани</w:t>
            </w:r>
            <w:proofErr w:type="spellEnd"/>
          </w:p>
        </w:tc>
      </w:tr>
      <w:tr w:rsidR="00D1777A" w:rsidTr="00D1777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1777A" w:rsidRDefault="00D1777A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777A" w:rsidRDefault="00D1777A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Выписка из протокола органа управления и паспортные данные избранного (назначенного) лица, с указанием его места жительства: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777A" w:rsidRDefault="00D1777A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hyperlink r:id="rId6" w:history="1">
              <w:r>
                <w:rPr>
                  <w:rStyle w:val="a4"/>
                  <w:rFonts w:ascii="OpenSansRegular" w:hAnsi="OpenSansRegular"/>
                  <w:color w:val="337AB7"/>
                  <w:sz w:val="21"/>
                  <w:szCs w:val="21"/>
                </w:rPr>
                <w:t>Загрузить</w:t>
              </w:r>
            </w:hyperlink>
          </w:p>
        </w:tc>
      </w:tr>
    </w:tbl>
    <w:p w:rsidR="00D1777A" w:rsidRDefault="00D1777A" w:rsidP="00D1777A">
      <w:pPr>
        <w:rPr>
          <w:vanish/>
        </w:rPr>
      </w:pPr>
    </w:p>
    <w:tbl>
      <w:tblPr>
        <w:tblW w:w="1417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99"/>
        <w:gridCol w:w="5376"/>
      </w:tblGrid>
      <w:tr w:rsidR="00D1777A" w:rsidTr="00D1777A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777A" w:rsidRDefault="00D1777A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Ф.И.О. руководителя исполнительного органа: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777A" w:rsidRDefault="00D1777A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Нигмаджанов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Махмуджон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Мухамадалиевич</w:t>
            </w:r>
            <w:proofErr w:type="spellEnd"/>
          </w:p>
        </w:tc>
      </w:tr>
      <w:tr w:rsidR="00D1777A" w:rsidTr="00D1777A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777A" w:rsidRDefault="00D1777A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Ф.И.О. главного бухгалтера: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777A" w:rsidRDefault="00D1777A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Эшанкулов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Умид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Абдувохобович</w:t>
            </w:r>
            <w:proofErr w:type="spellEnd"/>
          </w:p>
        </w:tc>
      </w:tr>
      <w:tr w:rsidR="00D1777A" w:rsidTr="00D1777A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777A" w:rsidRDefault="00D1777A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Ф.И.О. уполномоченного лица, разместившего информацию на веб-сайте: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777A" w:rsidRDefault="00D1777A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Самадов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Алишер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Абдуфаёзович</w:t>
            </w:r>
            <w:proofErr w:type="spellEnd"/>
          </w:p>
        </w:tc>
      </w:tr>
    </w:tbl>
    <w:p w:rsidR="00885C51" w:rsidRDefault="00885C51"/>
    <w:sectPr w:rsidR="00885C51" w:rsidSect="00B2145A"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ans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99B"/>
    <w:rsid w:val="00885C51"/>
    <w:rsid w:val="00B2145A"/>
    <w:rsid w:val="00C7399B"/>
    <w:rsid w:val="00D1777A"/>
    <w:rsid w:val="00ED0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4E17AA-CED4-43CF-AA44-E6B44003F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-center">
    <w:name w:val="text-center"/>
    <w:basedOn w:val="a"/>
    <w:rsid w:val="00B21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B2145A"/>
    <w:rPr>
      <w:b/>
      <w:bCs/>
    </w:rPr>
  </w:style>
  <w:style w:type="character" w:styleId="a4">
    <w:name w:val="Hyperlink"/>
    <w:basedOn w:val="a0"/>
    <w:uiPriority w:val="99"/>
    <w:semiHidden/>
    <w:unhideWhenUsed/>
    <w:rsid w:val="00B214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3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peninfo.uz/media/documents/%D0%BF%D1%80%D0%BE%D1%82%D0%BE%D0%BA%D0%BE%D0%BB_%D1%81%D0%BE%D0%B1%D1%80%D0%B0%D0%BD%D0%B8%D1%8F_mklA6ne.pdf" TargetMode="External"/><Relationship Id="rId5" Type="http://schemas.openxmlformats.org/officeDocument/2006/relationships/hyperlink" Target="http://www.chorsubsk.uz/" TargetMode="External"/><Relationship Id="rId4" Type="http://schemas.openxmlformats.org/officeDocument/2006/relationships/hyperlink" Target="mailto:info@chorsubsk.u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Tolmos kamolov</dc:creator>
  <cp:keywords/>
  <dc:description/>
  <cp:lastModifiedBy>Tolmos kamolov</cp:lastModifiedBy>
  <cp:revision>4</cp:revision>
  <dcterms:created xsi:type="dcterms:W3CDTF">2022-11-05T12:20:00Z</dcterms:created>
  <dcterms:modified xsi:type="dcterms:W3CDTF">2022-11-05T12:45:00Z</dcterms:modified>
</cp:coreProperties>
</file>